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1" w:rsidRPr="00A27064" w:rsidRDefault="000037EA" w:rsidP="00A27064">
      <w:pPr>
        <w:jc w:val="center"/>
        <w:rPr>
          <w:b/>
          <w:sz w:val="24"/>
        </w:rPr>
      </w:pPr>
      <w:r w:rsidRPr="00A27064">
        <w:rPr>
          <w:b/>
          <w:sz w:val="24"/>
        </w:rPr>
        <w:t>Bericht aus der Gruppe 1313, Kempen-Nettetal</w:t>
      </w:r>
      <w:r w:rsidR="0088016D" w:rsidRPr="00A27064">
        <w:rPr>
          <w:b/>
          <w:sz w:val="24"/>
        </w:rPr>
        <w:t>, 2. Halbjahr 2020</w:t>
      </w:r>
    </w:p>
    <w:p w:rsidR="00304984" w:rsidRDefault="00304984" w:rsidP="00304984">
      <w:pPr>
        <w:spacing w:line="276" w:lineRule="auto"/>
      </w:pPr>
      <w:proofErr w:type="spellStart"/>
      <w:r w:rsidRPr="00304984">
        <w:t>Coronabedingt</w:t>
      </w:r>
      <w:proofErr w:type="spellEnd"/>
      <w:r>
        <w:t xml:space="preserve"> mussten fest eingeplante, traditionelle Events der Gruppe ausfalle</w:t>
      </w:r>
      <w:r w:rsidR="0088016D">
        <w:t>n</w:t>
      </w:r>
      <w:r>
        <w:t>: so der Büchertrödel im Rathaus Ende August, ein Benefizkonzert Ende September und der</w:t>
      </w:r>
      <w:r w:rsidR="0088016D">
        <w:t xml:space="preserve"> traditionelle </w:t>
      </w:r>
      <w:r>
        <w:t>Glühweinstand an St. Martin. Diese Events hätten für gute Einnahmen gesorgt, mit der wir die Menschenrechtsarbeit der Zentrale von AMNESTY INTERNATIONAL unterstützen</w:t>
      </w:r>
      <w:r w:rsidR="00A27064">
        <w:t xml:space="preserve"> wollen</w:t>
      </w:r>
      <w:r>
        <w:t xml:space="preserve">. </w:t>
      </w:r>
    </w:p>
    <w:p w:rsidR="0088016D" w:rsidRPr="0088016D" w:rsidRDefault="0088016D" w:rsidP="0088016D">
      <w:pPr>
        <w:spacing w:after="0" w:line="276" w:lineRule="auto"/>
        <w:rPr>
          <w:b/>
        </w:rPr>
      </w:pPr>
      <w:r w:rsidRPr="0088016D">
        <w:rPr>
          <w:b/>
        </w:rPr>
        <w:t>Briefmarathon</w:t>
      </w:r>
    </w:p>
    <w:p w:rsidR="00304984" w:rsidRDefault="00304984" w:rsidP="0088016D">
      <w:pPr>
        <w:spacing w:after="0" w:line="276" w:lineRule="auto"/>
      </w:pPr>
      <w:r>
        <w:t>Noch ist nicht geklärt, ob wir am 10.12., dem Tag der Erklärung der Allgemeinen Menschenrechte in der Fußgängerzone Unterschriften für den Briefmarathon sammeln können – wir hoffen, dass das klappen kann!</w:t>
      </w:r>
      <w:r w:rsidR="00A27064">
        <w:t xml:space="preserve"> Geplant ist, dass von 9.30 -14 Uhr in der </w:t>
      </w:r>
      <w:proofErr w:type="spellStart"/>
      <w:r w:rsidR="00A27064">
        <w:t>Engerstr</w:t>
      </w:r>
      <w:proofErr w:type="spellEnd"/>
      <w:r w:rsidR="00A27064">
        <w:t xml:space="preserve">. in Kempen an einem Info-Stand Unterschriften zu vier Fällen des Briefmarathons gesammelt werden. </w:t>
      </w:r>
    </w:p>
    <w:p w:rsidR="00A27064" w:rsidRDefault="00A27064" w:rsidP="0088016D">
      <w:pPr>
        <w:spacing w:after="0" w:line="276" w:lineRule="auto"/>
      </w:pPr>
      <w:r>
        <w:t xml:space="preserve">In den Schulen, vor allem in der Liebfrauenschule Mülhausen, wird der Briefmarathon stattfinden. Dort wie an </w:t>
      </w:r>
      <w:r w:rsidR="00052AEE">
        <w:t>d</w:t>
      </w:r>
      <w:r>
        <w:t xml:space="preserve">en Schulen in Kempen konnten im letzten Jahr 1.200 Briefe verschickt werden. </w:t>
      </w:r>
    </w:p>
    <w:p w:rsidR="0088016D" w:rsidRDefault="0088016D" w:rsidP="0088016D">
      <w:pPr>
        <w:spacing w:after="0" w:line="276" w:lineRule="auto"/>
      </w:pPr>
    </w:p>
    <w:p w:rsidR="0088016D" w:rsidRPr="0088016D" w:rsidRDefault="0088016D" w:rsidP="0088016D">
      <w:pPr>
        <w:spacing w:after="0" w:line="276" w:lineRule="auto"/>
        <w:rPr>
          <w:b/>
        </w:rPr>
      </w:pPr>
      <w:r w:rsidRPr="0088016D">
        <w:rPr>
          <w:b/>
        </w:rPr>
        <w:t>Stattgefundene Infostände</w:t>
      </w:r>
    </w:p>
    <w:p w:rsidR="00304984" w:rsidRDefault="00A27064" w:rsidP="0088016D">
      <w:pPr>
        <w:spacing w:after="0" w:line="276" w:lineRule="auto"/>
      </w:pPr>
      <w:r>
        <w:t>A</w:t>
      </w:r>
      <w:r w:rsidR="00304984">
        <w:t xml:space="preserve">m 13. Juni und am 26. September konnten zwei Infostände in der Fußgängerzone in Kempen </w:t>
      </w:r>
      <w:r w:rsidR="00052AEE">
        <w:t>durchgeführt werden</w:t>
      </w:r>
      <w:r w:rsidR="00304984">
        <w:t xml:space="preserve">: Im Juni setzten wir uns besonders für die Menschenrechtsverteidigerinnen Eren Keskin aus der Türkei und Nasrin </w:t>
      </w:r>
      <w:proofErr w:type="spellStart"/>
      <w:r w:rsidR="00304984">
        <w:t>Sotoudeh</w:t>
      </w:r>
      <w:proofErr w:type="spellEnd"/>
      <w:r w:rsidR="00304984">
        <w:t xml:space="preserve"> aus dem Iran ein. </w:t>
      </w:r>
      <w:proofErr w:type="spellStart"/>
      <w:r w:rsidR="00304984">
        <w:t>Coronabedingt</w:t>
      </w:r>
      <w:proofErr w:type="spellEnd"/>
      <w:r w:rsidR="00304984">
        <w:t xml:space="preserve"> musste viel Abstand zu den Interessierten eingehalten werden, so dass die ausgehängten Postkarten zu den Fällen nur wenige Abnehmer*innen fanden. </w:t>
      </w:r>
    </w:p>
    <w:p w:rsidR="00304984" w:rsidRPr="00304984" w:rsidRDefault="00304984" w:rsidP="00304984">
      <w:pPr>
        <w:spacing w:line="276" w:lineRule="auto"/>
      </w:pPr>
      <w:r>
        <w:t>Am 26. Septem</w:t>
      </w:r>
      <w:r w:rsidR="0088016D">
        <w:t>ber ging es im Rahmen der gemei</w:t>
      </w:r>
      <w:r>
        <w:t>n</w:t>
      </w:r>
      <w:r w:rsidR="0088016D">
        <w:t>s</w:t>
      </w:r>
      <w:r>
        <w:t xml:space="preserve">amen Aktion des Regionalbüro West von AI </w:t>
      </w:r>
      <w:r w:rsidR="0088016D">
        <w:t xml:space="preserve">zum Thema „Leben retten ist kein Verbrechen“. Dieser Infostand war ungleich erfolgreicher und wir konnten 170 Unterschriften zu den bereitliegenden Fällen einsammeln, die an </w:t>
      </w:r>
      <w:r w:rsidR="00A27064">
        <w:t xml:space="preserve">die </w:t>
      </w:r>
      <w:r w:rsidR="0088016D">
        <w:t xml:space="preserve">Bundeskanzlerin, Angela Merkel, geschickt wurden. </w:t>
      </w:r>
    </w:p>
    <w:p w:rsidR="005565B3" w:rsidRDefault="00A27064" w:rsidP="008E5B2D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4657725" cy="3493294"/>
            <wp:effectExtent l="0" t="0" r="0" b="0"/>
            <wp:docPr id="1" name="Grafik 1" descr="C:\Users\User.WIN-SFNKSUI52US\AppData\Local\Microsoft\Windows\INetCache\Content.Word\IMG_20200926_120931_resized_20201108_06230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WIN-SFNKSUI52US\AppData\Local\Microsoft\Windows\INetCache\Content.Word\IMG_20200926_120931_resized_20201108_06230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17" cy="34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D3E" w:rsidRPr="00835D3E" w:rsidRDefault="00A27064" w:rsidP="008E5B2D">
      <w:r>
        <w:t xml:space="preserve">Foto: Ingrid Schmale, 26.9.2020. Das Einverständnis der fotografierten Personen zur Veröffentlichung liegt vor. </w:t>
      </w:r>
    </w:p>
    <w:sectPr w:rsidR="00835D3E" w:rsidRPr="00835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EA"/>
    <w:rsid w:val="000037EA"/>
    <w:rsid w:val="00052AEE"/>
    <w:rsid w:val="00223AD8"/>
    <w:rsid w:val="00254F1D"/>
    <w:rsid w:val="0027321D"/>
    <w:rsid w:val="00304984"/>
    <w:rsid w:val="004B0BEE"/>
    <w:rsid w:val="004B3DCB"/>
    <w:rsid w:val="004D511C"/>
    <w:rsid w:val="005565B3"/>
    <w:rsid w:val="005D7021"/>
    <w:rsid w:val="00835D3E"/>
    <w:rsid w:val="0088016D"/>
    <w:rsid w:val="008E5B2D"/>
    <w:rsid w:val="00970EED"/>
    <w:rsid w:val="00A23F1B"/>
    <w:rsid w:val="00A27064"/>
    <w:rsid w:val="00A5086B"/>
    <w:rsid w:val="00BB3323"/>
    <w:rsid w:val="00BE04AF"/>
    <w:rsid w:val="00D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F5A9"/>
  <w15:chartTrackingRefBased/>
  <w15:docId w15:val="{700AD9FB-56FF-474A-88D0-F8B58D7C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">
    <w:name w:val="paragraph_style"/>
    <w:basedOn w:val="Standard"/>
    <w:rsid w:val="0000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3033-CBC9-43E7-9400-AB155101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User</cp:lastModifiedBy>
  <cp:revision>4</cp:revision>
  <dcterms:created xsi:type="dcterms:W3CDTF">2020-11-07T16:47:00Z</dcterms:created>
  <dcterms:modified xsi:type="dcterms:W3CDTF">2020-11-13T09:32:00Z</dcterms:modified>
</cp:coreProperties>
</file>